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303"/>
        <w:gridCol w:w="993"/>
        <w:gridCol w:w="900"/>
        <w:gridCol w:w="900"/>
        <w:gridCol w:w="1133"/>
        <w:gridCol w:w="851"/>
      </w:tblGrid>
      <w:tr w:rsidR="00F22AF2" w:rsidRPr="00D77DAB" w:rsidTr="00FB212B">
        <w:trPr>
          <w:trHeight w:val="432"/>
        </w:trPr>
        <w:tc>
          <w:tcPr>
            <w:tcW w:w="1530" w:type="dxa"/>
            <w:vMerge w:val="restart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Mã số môn học</w:t>
            </w:r>
          </w:p>
        </w:tc>
        <w:tc>
          <w:tcPr>
            <w:tcW w:w="3303" w:type="dxa"/>
            <w:vMerge w:val="restart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Tên môn học</w:t>
            </w:r>
          </w:p>
        </w:tc>
        <w:tc>
          <w:tcPr>
            <w:tcW w:w="2793" w:type="dxa"/>
            <w:gridSpan w:val="3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Khối lượng (tín chỉ)</w:t>
            </w:r>
          </w:p>
        </w:tc>
        <w:tc>
          <w:tcPr>
            <w:tcW w:w="1133" w:type="dxa"/>
            <w:vMerge w:val="restart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Phòng thí nghiệm</w:t>
            </w:r>
          </w:p>
        </w:tc>
        <w:tc>
          <w:tcPr>
            <w:tcW w:w="851" w:type="dxa"/>
            <w:vMerge w:val="restart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Ghi chú</w:t>
            </w: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Merge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3303" w:type="dxa"/>
            <w:vMerge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Lý thuyết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Thực hành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Tổng số</w:t>
            </w:r>
          </w:p>
        </w:tc>
        <w:tc>
          <w:tcPr>
            <w:tcW w:w="1133" w:type="dxa"/>
            <w:vMerge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  <w:rPr>
                <w:b/>
                <w:bCs/>
                <w:i/>
                <w:iCs/>
              </w:rPr>
            </w:pPr>
            <w:r w:rsidRPr="00D77DAB">
              <w:rPr>
                <w:b/>
                <w:bCs/>
                <w:i/>
                <w:iCs/>
              </w:rPr>
              <w:t>Phần 1: Kiến thức cơ sở và ngành (45 tín chỉ)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  <w:rPr>
                <w:i/>
                <w:iCs/>
              </w:rPr>
            </w:pPr>
            <w:r w:rsidRPr="00D77DAB">
              <w:rPr>
                <w:b/>
                <w:i/>
                <w:iCs/>
              </w:rPr>
              <w:t>Môn học bắt buộc(15 tín chỉ)</w:t>
            </w:r>
          </w:p>
        </w:tc>
        <w:tc>
          <w:tcPr>
            <w:tcW w:w="993" w:type="dxa"/>
            <w:vAlign w:val="center"/>
          </w:tcPr>
          <w:p w:rsidR="00F22AF2" w:rsidRPr="00442BD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442BDB">
              <w:rPr>
                <w:b/>
              </w:rPr>
              <w:t>15</w:t>
            </w:r>
          </w:p>
        </w:tc>
        <w:tc>
          <w:tcPr>
            <w:tcW w:w="900" w:type="dxa"/>
            <w:vAlign w:val="center"/>
          </w:tcPr>
          <w:p w:rsidR="00F22AF2" w:rsidRPr="00442BD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442BDB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F22AF2" w:rsidRPr="00442BD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442BDB">
              <w:rPr>
                <w:b/>
              </w:rPr>
              <w:t>15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PH1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Special Study 1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 PH2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Special Study 2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 PH3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Literature review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PH5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Molecular Cell Biology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PH4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Bioethics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  <w:rPr>
                <w:i/>
                <w:iCs/>
              </w:rPr>
            </w:pPr>
            <w:r w:rsidRPr="00D77DAB">
              <w:rPr>
                <w:b/>
                <w:i/>
                <w:iCs/>
              </w:rPr>
              <w:t>Môn học bổ sung</w:t>
            </w:r>
            <w:r>
              <w:rPr>
                <w:b/>
                <w:i/>
                <w:iCs/>
              </w:rPr>
              <w:t xml:space="preserve"> </w:t>
            </w:r>
            <w:r w:rsidRPr="00D77DAB">
              <w:rPr>
                <w:b/>
                <w:i/>
                <w:iCs/>
              </w:rPr>
              <w:t>tự chọn</w:t>
            </w:r>
            <w:r>
              <w:rPr>
                <w:b/>
                <w:i/>
                <w:iCs/>
              </w:rPr>
              <w:t xml:space="preserve"> </w:t>
            </w:r>
            <w:r w:rsidRPr="00D77DAB">
              <w:rPr>
                <w:b/>
                <w:i/>
                <w:iCs/>
              </w:rPr>
              <w:t>(30 tín chỉ)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vAlign w:val="center"/>
          </w:tcPr>
          <w:p w:rsidR="00F22AF2" w:rsidRPr="00442BDB" w:rsidRDefault="00F22AF2" w:rsidP="00FB212B">
            <w:pPr>
              <w:spacing w:line="300" w:lineRule="auto"/>
              <w:jc w:val="center"/>
              <w:rPr>
                <w:b/>
                <w:iCs/>
              </w:rPr>
            </w:pPr>
            <w:r w:rsidRPr="00442BDB">
              <w:rPr>
                <w:b/>
                <w:iCs/>
              </w:rPr>
              <w:t>30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PC5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Research Methodology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BC3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Applied Microbiology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PC4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Advanced Biochemistry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BC2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Molecular Immunology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AC1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Genetic Engineering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 BT301IU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Medical genetics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bottom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 BT213IU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Medical Microbiology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BT212IU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Stem Cell Biology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BT214IU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Crop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BT215IU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Algal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BT201IU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 xml:space="preserve">Techniques in Plant Biotechnology 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BT219IU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Drug Design and Simulation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BC310IU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Pharmaceutical Chemistry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lastRenderedPageBreak/>
              <w:t>BT185IU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Pharmaceutical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BT165IU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Process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BTFT401IU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Dairy Product 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BTFT302IU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Food analysis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BT177IU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Marine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BT208IU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Environmental Biotechnology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BTAR302IU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Aquaculture Genetics and Selective Breeding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BE3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Applied Bioinformatics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2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1530" w:type="dxa"/>
            <w:vAlign w:val="center"/>
          </w:tcPr>
          <w:p w:rsidR="00F22AF2" w:rsidRPr="00F22AF2" w:rsidRDefault="00F22AF2" w:rsidP="00FB212B">
            <w:pPr>
              <w:spacing w:line="300" w:lineRule="auto"/>
              <w:jc w:val="center"/>
              <w:rPr>
                <w:color w:val="000000"/>
              </w:rPr>
            </w:pPr>
            <w:r w:rsidRPr="00F22AF2">
              <w:rPr>
                <w:color w:val="000000"/>
              </w:rPr>
              <w:t>BE6</w:t>
            </w:r>
          </w:p>
        </w:tc>
        <w:tc>
          <w:tcPr>
            <w:tcW w:w="3303" w:type="dxa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>Scientific paper writing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3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  <w:rPr>
                <w:bCs/>
              </w:rPr>
            </w:pPr>
            <w:r w:rsidRPr="00D77DAB">
              <w:rPr>
                <w:b/>
                <w:i/>
                <w:iCs/>
              </w:rPr>
              <w:t>Phần 2: Đề tài nghiên cứu, luận văn (75 t</w:t>
            </w:r>
            <w:r>
              <w:rPr>
                <w:b/>
                <w:i/>
                <w:iCs/>
              </w:rPr>
              <w:t xml:space="preserve">ín </w:t>
            </w:r>
            <w:r w:rsidRPr="00D77DAB">
              <w:rPr>
                <w:b/>
                <w:i/>
                <w:iCs/>
              </w:rPr>
              <w:t>chỉ)</w:t>
            </w:r>
            <w:r w:rsidRPr="00D77DAB">
              <w:rPr>
                <w:bCs/>
              </w:rPr>
              <w:t>***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75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 xml:space="preserve">Proposal research defence 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15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F22AF2" w:rsidRDefault="00F22AF2" w:rsidP="00FB212B">
            <w:pPr>
              <w:spacing w:line="300" w:lineRule="auto"/>
              <w:rPr>
                <w:color w:val="000000"/>
              </w:rPr>
            </w:pPr>
            <w:r w:rsidRPr="00F22AF2">
              <w:rPr>
                <w:color w:val="000000"/>
              </w:rPr>
              <w:t xml:space="preserve">Progress research defence 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15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</w:pPr>
            <w:r w:rsidRPr="00D77DAB">
              <w:t xml:space="preserve">Thesis writing and Defence 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0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>
              <w:t>45</w:t>
            </w: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  <w:r w:rsidRPr="00D77DAB">
              <w:t>45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</w:pPr>
          </w:p>
        </w:tc>
      </w:tr>
      <w:tr w:rsidR="00F22AF2" w:rsidRPr="00D77DAB" w:rsidTr="00FB212B">
        <w:trPr>
          <w:trHeight w:val="432"/>
        </w:trPr>
        <w:tc>
          <w:tcPr>
            <w:tcW w:w="4833" w:type="dxa"/>
            <w:gridSpan w:val="2"/>
            <w:vAlign w:val="center"/>
          </w:tcPr>
          <w:p w:rsidR="00F22AF2" w:rsidRPr="00D77DAB" w:rsidRDefault="00F22AF2" w:rsidP="00FB212B">
            <w:pPr>
              <w:spacing w:line="300" w:lineRule="auto"/>
              <w:jc w:val="right"/>
              <w:rPr>
                <w:b/>
              </w:rPr>
            </w:pPr>
            <w:r w:rsidRPr="00D77DAB">
              <w:rPr>
                <w:b/>
              </w:rPr>
              <w:t>TỔNG</w:t>
            </w:r>
          </w:p>
        </w:tc>
        <w:tc>
          <w:tcPr>
            <w:tcW w:w="993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F22AF2" w:rsidRPr="00D77DAB" w:rsidRDefault="00F22AF2" w:rsidP="00FB212B">
            <w:pPr>
              <w:spacing w:line="300" w:lineRule="auto"/>
              <w:jc w:val="center"/>
              <w:rPr>
                <w:b/>
              </w:rPr>
            </w:pPr>
            <w:r w:rsidRPr="00D77DAB">
              <w:rPr>
                <w:b/>
              </w:rPr>
              <w:t>120</w:t>
            </w:r>
          </w:p>
        </w:tc>
        <w:tc>
          <w:tcPr>
            <w:tcW w:w="1133" w:type="dxa"/>
          </w:tcPr>
          <w:p w:rsidR="00F22AF2" w:rsidRPr="00D77DAB" w:rsidRDefault="00F22AF2" w:rsidP="00FB212B">
            <w:pPr>
              <w:spacing w:line="300" w:lineRule="auto"/>
            </w:pPr>
          </w:p>
        </w:tc>
        <w:tc>
          <w:tcPr>
            <w:tcW w:w="851" w:type="dxa"/>
            <w:vAlign w:val="center"/>
          </w:tcPr>
          <w:p w:rsidR="00F22AF2" w:rsidRPr="00D77DAB" w:rsidRDefault="00F22AF2" w:rsidP="00FB212B">
            <w:pPr>
              <w:spacing w:line="300" w:lineRule="auto"/>
            </w:pPr>
          </w:p>
        </w:tc>
      </w:tr>
    </w:tbl>
    <w:p w:rsidR="002652C0" w:rsidRDefault="002652C0"/>
    <w:sectPr w:rsidR="0026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F2"/>
    <w:rsid w:val="002652C0"/>
    <w:rsid w:val="006C3BC7"/>
    <w:rsid w:val="007955E9"/>
    <w:rsid w:val="00F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F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F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2016-07-01T04:12:00Z</dcterms:created>
  <dcterms:modified xsi:type="dcterms:W3CDTF">2016-07-01T04:13:00Z</dcterms:modified>
</cp:coreProperties>
</file>